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1E754" w14:textId="77777777" w:rsidR="007A6CB6" w:rsidRDefault="007A6CB6" w:rsidP="007A6CB6">
      <w:pPr>
        <w:ind w:right="329"/>
        <w:outlineLvl w:val="0"/>
        <w:rPr>
          <w:b/>
          <w:i/>
        </w:rPr>
      </w:pPr>
      <w:r>
        <w:rPr>
          <w:b/>
          <w:i/>
        </w:rPr>
        <w:t>Příloha č. 1</w:t>
      </w:r>
    </w:p>
    <w:p w14:paraId="3D445656" w14:textId="77777777" w:rsidR="007A6CB6" w:rsidRDefault="007A6CB6" w:rsidP="007A6CB6">
      <w:pPr>
        <w:ind w:right="329"/>
        <w:rPr>
          <w:b/>
          <w:i/>
        </w:rPr>
      </w:pPr>
    </w:p>
    <w:p w14:paraId="01B0EC66" w14:textId="77777777" w:rsidR="007A6CB6" w:rsidRDefault="007A6CB6" w:rsidP="007A6CB6">
      <w:pPr>
        <w:ind w:right="329"/>
        <w:rPr>
          <w:b/>
          <w:i/>
        </w:rPr>
      </w:pPr>
    </w:p>
    <w:p w14:paraId="7B69BFA5" w14:textId="77777777" w:rsidR="007A6CB6" w:rsidRDefault="007A6CB6" w:rsidP="007A6CB6">
      <w:pPr>
        <w:ind w:right="-851"/>
        <w:outlineLvl w:val="0"/>
        <w:rPr>
          <w:sz w:val="40"/>
          <w:szCs w:val="40"/>
        </w:rPr>
      </w:pPr>
      <w:r>
        <w:rPr>
          <w:b/>
          <w:bCs/>
          <w:sz w:val="32"/>
          <w:szCs w:val="32"/>
        </w:rPr>
        <w:t xml:space="preserve">         </w:t>
      </w:r>
      <w:r>
        <w:rPr>
          <w:b/>
          <w:sz w:val="40"/>
          <w:szCs w:val="40"/>
          <w:u w:val="single"/>
        </w:rPr>
        <w:t>Výpočet úhrady za pobyt v DD od 1. 2.2024</w:t>
      </w:r>
    </w:p>
    <w:p w14:paraId="22EA1ECC" w14:textId="77777777" w:rsidR="007A6CB6" w:rsidRDefault="007A6CB6" w:rsidP="007A6CB6">
      <w:pPr>
        <w:ind w:right="-851"/>
        <w:rPr>
          <w:sz w:val="40"/>
          <w:szCs w:val="40"/>
        </w:rPr>
      </w:pPr>
    </w:p>
    <w:p w14:paraId="0AAC3A46" w14:textId="77777777" w:rsidR="007A6CB6" w:rsidRDefault="007A6CB6" w:rsidP="007A6CB6">
      <w:pPr>
        <w:rPr>
          <w:sz w:val="28"/>
          <w:szCs w:val="28"/>
        </w:rPr>
      </w:pPr>
      <w:r>
        <w:rPr>
          <w:sz w:val="28"/>
          <w:szCs w:val="28"/>
        </w:rPr>
        <w:t>V souladu se zákonem a s Vyhláškou č. 505/2006Sb., ve znění pozdějších předpisů, kterou se provádějí některá ustanovení zákona je níže stanovena výše úhrady za pobyt.</w:t>
      </w:r>
    </w:p>
    <w:p w14:paraId="0C4451D2" w14:textId="77777777" w:rsidR="007A6CB6" w:rsidRDefault="007A6CB6" w:rsidP="007A6CB6">
      <w:pPr>
        <w:rPr>
          <w:sz w:val="28"/>
          <w:szCs w:val="28"/>
        </w:rPr>
      </w:pPr>
      <w:r>
        <w:rPr>
          <w:sz w:val="28"/>
          <w:szCs w:val="28"/>
        </w:rPr>
        <w:t>´´´´´´´´´´´´´´´´´´´´´´´´´´´´´´´´´´´´´´´´´´´´´´´´´´´´´´´´´´´´´´´´´´´´´´´´´´</w:t>
      </w:r>
    </w:p>
    <w:p w14:paraId="34039638" w14:textId="77777777" w:rsidR="007A6CB6" w:rsidRDefault="007A6CB6" w:rsidP="007A6CB6">
      <w:pPr>
        <w:rPr>
          <w:sz w:val="28"/>
          <w:szCs w:val="28"/>
        </w:rPr>
      </w:pPr>
      <w:r>
        <w:rPr>
          <w:sz w:val="28"/>
          <w:szCs w:val="28"/>
        </w:rPr>
        <w:t>a/ částka za stravovací jednotku</w:t>
      </w:r>
      <w:r>
        <w:rPr>
          <w:sz w:val="28"/>
          <w:szCs w:val="28"/>
        </w:rPr>
        <w:tab/>
        <w:t>denně</w:t>
      </w:r>
      <w:proofErr w:type="gramStart"/>
      <w:r>
        <w:rPr>
          <w:sz w:val="28"/>
          <w:szCs w:val="28"/>
        </w:rPr>
        <w:tab/>
        <w:t xml:space="preserve">  255</w:t>
      </w:r>
      <w:proofErr w:type="gramEnd"/>
      <w:r>
        <w:rPr>
          <w:sz w:val="28"/>
          <w:szCs w:val="28"/>
        </w:rPr>
        <w:t>,- Kč</w:t>
      </w:r>
    </w:p>
    <w:p w14:paraId="08A6AD47" w14:textId="77777777" w:rsidR="007A6CB6" w:rsidRDefault="007A6CB6" w:rsidP="007A6CB6">
      <w:pPr>
        <w:rPr>
          <w:sz w:val="28"/>
          <w:szCs w:val="28"/>
        </w:rPr>
      </w:pPr>
    </w:p>
    <w:p w14:paraId="7D52227A" w14:textId="77777777" w:rsidR="007A6CB6" w:rsidRDefault="007A6CB6" w:rsidP="007A6CB6">
      <w:pPr>
        <w:rPr>
          <w:sz w:val="28"/>
          <w:szCs w:val="28"/>
        </w:rPr>
      </w:pPr>
      <w:r>
        <w:rPr>
          <w:sz w:val="28"/>
          <w:szCs w:val="28"/>
        </w:rPr>
        <w:t>/ bydlení včetně provozních nákladů</w:t>
      </w:r>
    </w:p>
    <w:p w14:paraId="5301B089" w14:textId="77777777" w:rsidR="007A6CB6" w:rsidRDefault="007A6CB6" w:rsidP="007A6CB6">
      <w:pPr>
        <w:rPr>
          <w:sz w:val="28"/>
          <w:szCs w:val="28"/>
        </w:rPr>
      </w:pPr>
      <w:r>
        <w:rPr>
          <w:sz w:val="28"/>
          <w:szCs w:val="28"/>
        </w:rPr>
        <w:t xml:space="preserve">    1- lůžkový pokoj                            denně    305,- Kč</w:t>
      </w:r>
    </w:p>
    <w:p w14:paraId="02DE4852" w14:textId="77777777" w:rsidR="007A6CB6" w:rsidRDefault="007A6CB6" w:rsidP="007A6CB6">
      <w:pPr>
        <w:rPr>
          <w:sz w:val="28"/>
          <w:szCs w:val="28"/>
        </w:rPr>
      </w:pPr>
      <w:r>
        <w:rPr>
          <w:sz w:val="28"/>
          <w:szCs w:val="28"/>
        </w:rPr>
        <w:t xml:space="preserve">    2- lůžkový pokoj                            denně    295,- Kč</w:t>
      </w:r>
    </w:p>
    <w:p w14:paraId="24892F62" w14:textId="77777777" w:rsidR="007A6CB6" w:rsidRDefault="007A6CB6" w:rsidP="007A6CB6">
      <w:pPr>
        <w:rPr>
          <w:sz w:val="28"/>
          <w:szCs w:val="28"/>
        </w:rPr>
      </w:pPr>
      <w:r>
        <w:rPr>
          <w:sz w:val="28"/>
          <w:szCs w:val="28"/>
        </w:rPr>
        <w:t xml:space="preserve">    3- lůžkový pokoj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denně</w:t>
      </w:r>
      <w:proofErr w:type="gramStart"/>
      <w:r>
        <w:rPr>
          <w:sz w:val="28"/>
          <w:szCs w:val="28"/>
        </w:rPr>
        <w:tab/>
        <w:t xml:space="preserve">  285</w:t>
      </w:r>
      <w:proofErr w:type="gramEnd"/>
      <w:r>
        <w:rPr>
          <w:sz w:val="28"/>
          <w:szCs w:val="28"/>
        </w:rPr>
        <w:t>,- Kč</w:t>
      </w:r>
    </w:p>
    <w:p w14:paraId="3DEB81EB" w14:textId="77777777" w:rsidR="007A6CB6" w:rsidRDefault="007A6CB6" w:rsidP="007A6CB6">
      <w:pPr>
        <w:rPr>
          <w:sz w:val="28"/>
          <w:szCs w:val="28"/>
        </w:rPr>
      </w:pPr>
      <w:r>
        <w:rPr>
          <w:sz w:val="28"/>
          <w:szCs w:val="28"/>
        </w:rPr>
        <w:t xml:space="preserve">    4- lůžkový pokoj                            denně    275,- Kč</w:t>
      </w:r>
    </w:p>
    <w:p w14:paraId="0EE3F183" w14:textId="77777777" w:rsidR="007A6CB6" w:rsidRDefault="007A6CB6" w:rsidP="007A6CB6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59B4D999" w14:textId="77777777" w:rsidR="007A6CB6" w:rsidRDefault="007A6CB6" w:rsidP="007A6CB6">
      <w:pPr>
        <w:rPr>
          <w:sz w:val="28"/>
          <w:szCs w:val="28"/>
        </w:rPr>
      </w:pPr>
      <w:r>
        <w:rPr>
          <w:sz w:val="28"/>
          <w:szCs w:val="28"/>
        </w:rPr>
        <w:t xml:space="preserve">c/ příspěvek na péči – náleží DD      </w:t>
      </w:r>
    </w:p>
    <w:p w14:paraId="0A0CA677" w14:textId="77777777" w:rsidR="007A6CB6" w:rsidRDefault="007A6CB6" w:rsidP="007A6CB6">
      <w:pPr>
        <w:pStyle w:val="Nadpis2"/>
        <w:pBdr>
          <w:bottom w:val="double" w:sz="6" w:space="1" w:color="auto"/>
        </w:pBdr>
        <w:rPr>
          <w:rFonts w:ascii="Times New Roman" w:hAnsi="Times New Roman" w:cs="Times New Roman"/>
        </w:rPr>
      </w:pPr>
    </w:p>
    <w:p w14:paraId="225ADB94" w14:textId="77777777" w:rsidR="007A6CB6" w:rsidRDefault="007A6CB6" w:rsidP="007A6CB6">
      <w:pPr>
        <w:pStyle w:val="Nadpis2"/>
        <w:pBdr>
          <w:bottom w:val="double" w:sz="6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Ú H R A D A   CELKEM   ZA   DEN</w:t>
      </w:r>
    </w:p>
    <w:p w14:paraId="12A68706" w14:textId="77777777" w:rsidR="007A6CB6" w:rsidRDefault="007A6CB6" w:rsidP="007A6CB6">
      <w:pPr>
        <w:rPr>
          <w:sz w:val="28"/>
          <w:szCs w:val="28"/>
        </w:rPr>
      </w:pPr>
    </w:p>
    <w:p w14:paraId="1996A4E2" w14:textId="77777777" w:rsidR="007A6CB6" w:rsidRDefault="007A6CB6" w:rsidP="007A6CB6">
      <w:pPr>
        <w:rPr>
          <w:sz w:val="28"/>
          <w:szCs w:val="28"/>
        </w:rPr>
      </w:pPr>
      <w:r>
        <w:rPr>
          <w:b/>
          <w:bCs/>
          <w:sz w:val="28"/>
          <w:szCs w:val="28"/>
        </w:rPr>
        <w:t>1 - lůžkový pokoj           255,- + 305,- = 560,-Kč</w:t>
      </w:r>
    </w:p>
    <w:p w14:paraId="43403251" w14:textId="77777777" w:rsidR="007A6CB6" w:rsidRDefault="007A6CB6" w:rsidP="007A6CB6">
      <w:pPr>
        <w:rPr>
          <w:sz w:val="28"/>
          <w:szCs w:val="28"/>
        </w:rPr>
      </w:pPr>
    </w:p>
    <w:p w14:paraId="10D71A75" w14:textId="77777777" w:rsidR="007A6CB6" w:rsidRDefault="007A6CB6" w:rsidP="007A6CB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2 - lůžkový pokoj           255,- + 295,- = 550,-Kč</w:t>
      </w:r>
    </w:p>
    <w:p w14:paraId="271EA37E" w14:textId="77777777" w:rsidR="007A6CB6" w:rsidRDefault="007A6CB6" w:rsidP="007A6CB6">
      <w:pPr>
        <w:rPr>
          <w:b/>
          <w:bCs/>
          <w:sz w:val="28"/>
          <w:szCs w:val="28"/>
        </w:rPr>
      </w:pPr>
    </w:p>
    <w:p w14:paraId="5D72D9F6" w14:textId="77777777" w:rsidR="007A6CB6" w:rsidRDefault="007A6CB6" w:rsidP="007A6CB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3 - lůžkový pokoj </w:t>
      </w:r>
      <w:r>
        <w:rPr>
          <w:b/>
          <w:bCs/>
          <w:sz w:val="28"/>
          <w:szCs w:val="28"/>
        </w:rPr>
        <w:tab/>
        <w:t>255,- + 285,- = 540,- Kč</w:t>
      </w:r>
    </w:p>
    <w:p w14:paraId="1A208D42" w14:textId="77777777" w:rsidR="007A6CB6" w:rsidRDefault="007A6CB6" w:rsidP="007A6CB6">
      <w:pPr>
        <w:rPr>
          <w:b/>
          <w:bCs/>
          <w:sz w:val="28"/>
          <w:szCs w:val="28"/>
        </w:rPr>
      </w:pPr>
    </w:p>
    <w:p w14:paraId="6DD7DD1D" w14:textId="77777777" w:rsidR="007A6CB6" w:rsidRDefault="007A6CB6" w:rsidP="007A6CB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 – lůžkový pokoj</w:t>
      </w:r>
      <w:r>
        <w:rPr>
          <w:b/>
          <w:bCs/>
          <w:sz w:val="28"/>
          <w:szCs w:val="28"/>
        </w:rPr>
        <w:tab/>
        <w:t xml:space="preserve">          255,- + 275,- = 530,- Kč</w:t>
      </w:r>
    </w:p>
    <w:p w14:paraId="0D4A8DF6" w14:textId="77777777" w:rsidR="007A6CB6" w:rsidRDefault="007A6CB6" w:rsidP="007A6CB6"/>
    <w:p w14:paraId="0034C38E" w14:textId="77777777" w:rsidR="007A6CB6" w:rsidRDefault="007A6CB6" w:rsidP="007A6CB6">
      <w:pPr>
        <w:ind w:right="329"/>
        <w:outlineLvl w:val="0"/>
      </w:pPr>
    </w:p>
    <w:p w14:paraId="033EC002" w14:textId="77777777" w:rsidR="007A6CB6" w:rsidRDefault="007A6CB6" w:rsidP="007A6CB6">
      <w:pPr>
        <w:ind w:right="329"/>
        <w:outlineLvl w:val="0"/>
      </w:pPr>
    </w:p>
    <w:p w14:paraId="7DEF3FBB" w14:textId="77777777" w:rsidR="0027159D" w:rsidRDefault="0027159D"/>
    <w:sectPr w:rsidR="002715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CB6"/>
    <w:rsid w:val="0027159D"/>
    <w:rsid w:val="007A6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13B51"/>
  <w15:chartTrackingRefBased/>
  <w15:docId w15:val="{8207E31D-CEA4-4400-BC14-246372E65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A6CB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7A6CB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7A6CB6"/>
    <w:rPr>
      <w:rFonts w:ascii="Arial" w:eastAsia="Times New Roman" w:hAnsi="Arial" w:cs="Arial"/>
      <w:b/>
      <w:bCs/>
      <w:i/>
      <w:iCs/>
      <w:kern w:val="0"/>
      <w:sz w:val="28"/>
      <w:szCs w:val="28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04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</Words>
  <Characters>814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UZ2</dc:creator>
  <cp:keywords/>
  <dc:description/>
  <cp:lastModifiedBy>UZ2</cp:lastModifiedBy>
  <cp:revision>1</cp:revision>
  <dcterms:created xsi:type="dcterms:W3CDTF">2024-01-31T13:07:00Z</dcterms:created>
  <dcterms:modified xsi:type="dcterms:W3CDTF">2024-01-31T13:11:00Z</dcterms:modified>
</cp:coreProperties>
</file>